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38EFE" w14:textId="77777777" w:rsidR="00935279" w:rsidRDefault="00935279" w:rsidP="00935279">
      <w:pPr>
        <w:jc w:val="center"/>
        <w:rPr>
          <w:b/>
        </w:rPr>
      </w:pPr>
      <w:r>
        <w:rPr>
          <w:b/>
        </w:rPr>
        <w:t>Arizona Site Steward Program Foundation</w:t>
      </w:r>
    </w:p>
    <w:p w14:paraId="214175A0" w14:textId="77777777" w:rsidR="00935279" w:rsidRDefault="00935279" w:rsidP="00935279">
      <w:pPr>
        <w:jc w:val="center"/>
        <w:rPr>
          <w:b/>
        </w:rPr>
      </w:pPr>
      <w:r>
        <w:rPr>
          <w:b/>
        </w:rPr>
        <w:t>Board Meeting</w:t>
      </w:r>
    </w:p>
    <w:p w14:paraId="674A3C4F" w14:textId="77777777" w:rsidR="00935279" w:rsidRDefault="00935279" w:rsidP="00935279">
      <w:pPr>
        <w:jc w:val="center"/>
        <w:rPr>
          <w:b/>
        </w:rPr>
      </w:pPr>
      <w:r>
        <w:rPr>
          <w:b/>
        </w:rPr>
        <w:t>Minutes</w:t>
      </w:r>
    </w:p>
    <w:p w14:paraId="25F8A3F4" w14:textId="0DD2D9BF" w:rsidR="00935279" w:rsidRDefault="00935279" w:rsidP="00935279">
      <w:pPr>
        <w:jc w:val="center"/>
        <w:rPr>
          <w:b/>
        </w:rPr>
      </w:pPr>
      <w:r>
        <w:rPr>
          <w:b/>
        </w:rPr>
        <w:t>11-16-2020</w:t>
      </w:r>
    </w:p>
    <w:p w14:paraId="4EB687C7" w14:textId="77777777" w:rsidR="00935279" w:rsidRDefault="00935279" w:rsidP="00935279">
      <w:pPr>
        <w:jc w:val="center"/>
        <w:rPr>
          <w:b/>
        </w:rPr>
      </w:pPr>
    </w:p>
    <w:p w14:paraId="4B83C9B7" w14:textId="77777777" w:rsidR="00935279" w:rsidRDefault="00935279" w:rsidP="00935279">
      <w:pPr>
        <w:ind w:right="-360"/>
      </w:pPr>
      <w:r>
        <w:t xml:space="preserve">Present by phone or web-ex: Chair Nicole Armstrong-Best, Vice Chair J. Scott Wood, </w:t>
      </w:r>
    </w:p>
    <w:p w14:paraId="19DE44F4" w14:textId="77777777" w:rsidR="00935279" w:rsidRDefault="00935279" w:rsidP="00935279">
      <w:pPr>
        <w:ind w:right="-360" w:firstLine="720"/>
      </w:pPr>
      <w:r>
        <w:t>Secretary Ruthanna Battilana, Treasurer Kent Ennis, RC Rep Dave Salge,</w:t>
      </w:r>
    </w:p>
    <w:p w14:paraId="7F080573" w14:textId="77777777" w:rsidR="00935279" w:rsidRDefault="00935279" w:rsidP="00935279">
      <w:pPr>
        <w:ind w:right="-360" w:firstLine="720"/>
      </w:pPr>
      <w:r>
        <w:t xml:space="preserve">RC Rep Steve Boley, SS Rep Jeri Meeks, SS Rep Tee Cervantes, </w:t>
      </w:r>
    </w:p>
    <w:p w14:paraId="569C22F7" w14:textId="42DB1CB3" w:rsidR="00935279" w:rsidRDefault="00935279" w:rsidP="00935279">
      <w:pPr>
        <w:ind w:right="-360" w:firstLine="720"/>
      </w:pPr>
      <w:r>
        <w:t>SS Rep Pam Rottas, Tribal Rep Jill McCormick, SS State Coordinator Sean Hammond</w:t>
      </w:r>
    </w:p>
    <w:p w14:paraId="31E31A94" w14:textId="77777777" w:rsidR="00935279" w:rsidRDefault="00935279" w:rsidP="00935279">
      <w:pPr>
        <w:ind w:right="-360"/>
      </w:pPr>
      <w:r>
        <w:t xml:space="preserve">Absent: SS Rep Elliott Thompson, At-Large member Shelley Rasmussen, </w:t>
      </w:r>
    </w:p>
    <w:p w14:paraId="3EF6485B" w14:textId="7F200964" w:rsidR="00935279" w:rsidRDefault="00935279" w:rsidP="00935279">
      <w:pPr>
        <w:ind w:right="-360" w:firstLine="720"/>
      </w:pPr>
      <w:r>
        <w:t xml:space="preserve">  SHPO Rep Kathryn Leonard, Advisor Brooke Wheeler  </w:t>
      </w:r>
    </w:p>
    <w:p w14:paraId="094290BF" w14:textId="77777777" w:rsidR="00935279" w:rsidRDefault="00935279" w:rsidP="00935279">
      <w:pPr>
        <w:ind w:right="-180"/>
      </w:pPr>
      <w:r>
        <w:t xml:space="preserve">  </w:t>
      </w:r>
      <w:r>
        <w:tab/>
      </w:r>
    </w:p>
    <w:p w14:paraId="59B7A004" w14:textId="77777777" w:rsidR="00935279" w:rsidRDefault="00935279" w:rsidP="00935279">
      <w:pPr>
        <w:ind w:right="-180"/>
      </w:pPr>
    </w:p>
    <w:p w14:paraId="74828EDE" w14:textId="01561404" w:rsidR="00935279" w:rsidRDefault="00935279" w:rsidP="00935279">
      <w:r>
        <w:t>1.  Meeting called to order at 10:05 am by Chair Armstrong-Best</w:t>
      </w:r>
    </w:p>
    <w:p w14:paraId="4FAFDD8C" w14:textId="77777777" w:rsidR="00935279" w:rsidRDefault="00935279" w:rsidP="00935279"/>
    <w:p w14:paraId="312EB16B" w14:textId="77777777" w:rsidR="00CE34EA" w:rsidRDefault="00FF0793" w:rsidP="00935279">
      <w:pPr>
        <w:rPr>
          <w:rFonts w:cs="Tahoma"/>
        </w:rPr>
      </w:pPr>
      <w:r>
        <w:rPr>
          <w:rFonts w:cs="Tahoma"/>
        </w:rPr>
        <w:t>2</w:t>
      </w:r>
      <w:r w:rsidR="00CE34EA">
        <w:rPr>
          <w:rFonts w:cs="Tahoma"/>
        </w:rPr>
        <w:t>.  Minutes: Battilana</w:t>
      </w:r>
    </w:p>
    <w:p w14:paraId="56DC6CC1" w14:textId="01FBBA82" w:rsidR="00935279" w:rsidRDefault="00935279" w:rsidP="00935279">
      <w:r>
        <w:tab/>
        <w:t>corrections: Jill McCormick – absent</w:t>
      </w:r>
    </w:p>
    <w:p w14:paraId="6C08DEC1" w14:textId="5B1BBD56" w:rsidR="00935279" w:rsidRDefault="00935279" w:rsidP="00935279">
      <w:pPr>
        <w:ind w:firstLine="720"/>
      </w:pPr>
      <w:r>
        <w:t xml:space="preserve">                 4f. ally intern; 6a. spelling correction – should we (not be), </w:t>
      </w:r>
    </w:p>
    <w:p w14:paraId="7253BB6B" w14:textId="62EB928E" w:rsidR="00935279" w:rsidRDefault="00935279" w:rsidP="00935279">
      <w:pPr>
        <w:ind w:firstLine="720"/>
      </w:pPr>
      <w:r>
        <w:tab/>
        <w:t xml:space="preserve">        add: Nicole to send out amended social media policy</w:t>
      </w:r>
    </w:p>
    <w:p w14:paraId="026240A2" w14:textId="0F0763AE" w:rsidR="00935279" w:rsidRDefault="00935279" w:rsidP="00935279">
      <w:pPr>
        <w:ind w:firstLine="720"/>
      </w:pPr>
      <w:r>
        <w:t xml:space="preserve">motion to accept minutes as amended by Wood, seconded by Meeks, </w:t>
      </w:r>
    </w:p>
    <w:p w14:paraId="2987CFBF" w14:textId="184B468F" w:rsidR="00935279" w:rsidRDefault="00935279" w:rsidP="00935279">
      <w:pPr>
        <w:ind w:firstLine="720"/>
      </w:pPr>
      <w:r>
        <w:tab/>
        <w:t>approved by Board vote</w:t>
      </w:r>
    </w:p>
    <w:p w14:paraId="52160D84" w14:textId="33116B0D" w:rsidR="00935279" w:rsidRDefault="00935279" w:rsidP="00935279"/>
    <w:p w14:paraId="3E44B35B" w14:textId="5255230B" w:rsidR="00935279" w:rsidRDefault="00935279" w:rsidP="00935279">
      <w:r>
        <w:t>3.  Treasurer’s Report: Ennis</w:t>
      </w:r>
    </w:p>
    <w:p w14:paraId="272E32CA" w14:textId="2F74E5B7" w:rsidR="00935279" w:rsidRDefault="00935279" w:rsidP="00935279">
      <w:r>
        <w:tab/>
        <w:t>balance: $7,016</w:t>
      </w:r>
      <w:r w:rsidR="001506D9">
        <w:t xml:space="preserve"> = $4,291 + grants</w:t>
      </w:r>
    </w:p>
    <w:p w14:paraId="5BA71C9A" w14:textId="0F457D0C" w:rsidR="00935279" w:rsidRDefault="00935279" w:rsidP="00935279">
      <w:r>
        <w:tab/>
        <w:t>one expense pending: $71.70 to Lisa</w:t>
      </w:r>
    </w:p>
    <w:p w14:paraId="77DADC78" w14:textId="7A1B7CCD" w:rsidR="00935279" w:rsidRDefault="00935279" w:rsidP="00935279">
      <w:r>
        <w:tab/>
      </w:r>
      <w:r w:rsidR="001506D9">
        <w:t>Meeks: will be paying Project Archaeology website expense from the grant</w:t>
      </w:r>
    </w:p>
    <w:p w14:paraId="0B8FB817" w14:textId="20315AA5" w:rsidR="001506D9" w:rsidRDefault="001506D9" w:rsidP="00935279">
      <w:r>
        <w:tab/>
      </w:r>
      <w:r>
        <w:tab/>
        <w:t>but it hasn’t been transferred from SHPO yet</w:t>
      </w:r>
    </w:p>
    <w:p w14:paraId="206F4269" w14:textId="7E8C0E62" w:rsidR="001506D9" w:rsidRDefault="001506D9" w:rsidP="00935279">
      <w:r>
        <w:tab/>
        <w:t>Ennis: renewed SAM license/permit</w:t>
      </w:r>
    </w:p>
    <w:p w14:paraId="5E10C9A0" w14:textId="32983EE1" w:rsidR="001506D9" w:rsidRDefault="001506D9" w:rsidP="00935279">
      <w:r>
        <w:tab/>
        <w:t>motion to accept Treasurer’s report by Meeks, seconded by Wood,</w:t>
      </w:r>
    </w:p>
    <w:p w14:paraId="15B114BC" w14:textId="25938B5B" w:rsidR="001506D9" w:rsidRDefault="001506D9" w:rsidP="00935279">
      <w:r>
        <w:tab/>
      </w:r>
      <w:r>
        <w:tab/>
        <w:t>approved by Board vote</w:t>
      </w:r>
    </w:p>
    <w:p w14:paraId="10BF462B" w14:textId="329D5EF8" w:rsidR="000D4059" w:rsidRDefault="000D4059"/>
    <w:p w14:paraId="5A51207E" w14:textId="0734E9E0" w:rsidR="001506D9" w:rsidRDefault="001506D9">
      <w:r>
        <w:t>4.  Update on Site Steward Program: Hammond</w:t>
      </w:r>
    </w:p>
    <w:p w14:paraId="13FCEBCD" w14:textId="2027E02A" w:rsidR="001506D9" w:rsidRDefault="001506D9">
      <w:r>
        <w:tab/>
        <w:t>a. internship for Project Archaeology and tribal coordination and</w:t>
      </w:r>
    </w:p>
    <w:p w14:paraId="34CF66D4" w14:textId="1A7ADFD3" w:rsidR="001506D9" w:rsidRDefault="001506D9">
      <w:r>
        <w:tab/>
      </w:r>
      <w:r>
        <w:tab/>
        <w:t>educational materials – interviewing someone on Thursday,</w:t>
      </w:r>
    </w:p>
    <w:p w14:paraId="76E9514E" w14:textId="3FDD4A71" w:rsidR="001506D9" w:rsidRDefault="001506D9">
      <w:r>
        <w:tab/>
      </w:r>
      <w:r>
        <w:tab/>
      </w:r>
      <w:r>
        <w:tab/>
        <w:t>from ASU, Din</w:t>
      </w:r>
      <w:r>
        <w:rPr>
          <w:rFonts w:cs="Tahoma"/>
        </w:rPr>
        <w:t>é</w:t>
      </w:r>
      <w:r>
        <w:t>, has non-profit experience</w:t>
      </w:r>
    </w:p>
    <w:p w14:paraId="277D9D68" w14:textId="1DC847F7" w:rsidR="001506D9" w:rsidRDefault="001506D9">
      <w:r>
        <w:tab/>
      </w:r>
      <w:r>
        <w:tab/>
        <w:t>intern would begin in February</w:t>
      </w:r>
    </w:p>
    <w:p w14:paraId="277D8C19" w14:textId="2A419A27" w:rsidR="001506D9" w:rsidRDefault="001506D9">
      <w:r>
        <w:tab/>
      </w:r>
      <w:r>
        <w:tab/>
        <w:t>will send out job description</w:t>
      </w:r>
    </w:p>
    <w:p w14:paraId="7FB9022A" w14:textId="6D36FEBD" w:rsidR="001506D9" w:rsidRDefault="001506D9">
      <w:r>
        <w:tab/>
        <w:t>b. online training: 83 were online including RCs and LMs, good feedback,</w:t>
      </w:r>
    </w:p>
    <w:p w14:paraId="71D79616" w14:textId="0BD02648" w:rsidR="001506D9" w:rsidRDefault="001506D9">
      <w:r>
        <w:tab/>
      </w:r>
      <w:r>
        <w:tab/>
        <w:t>next training topic will be mapping and coordinates – in January</w:t>
      </w:r>
    </w:p>
    <w:p w14:paraId="4B595885" w14:textId="001DBE68" w:rsidR="001506D9" w:rsidRDefault="001506D9">
      <w:r>
        <w:tab/>
        <w:t>c. BLM</w:t>
      </w:r>
      <w:r w:rsidR="00FF0793">
        <w:t xml:space="preserve"> 4</w:t>
      </w:r>
      <w:r w:rsidR="00FF0793" w:rsidRPr="00FF0793">
        <w:rPr>
          <w:vertAlign w:val="superscript"/>
        </w:rPr>
        <w:t>th</w:t>
      </w:r>
      <w:r w:rsidR="00FF0793">
        <w:t xml:space="preserve"> Quarter Report: waiting for funding confirmation</w:t>
      </w:r>
    </w:p>
    <w:p w14:paraId="101E4D3D" w14:textId="1CEA6C2F" w:rsidR="00FF0793" w:rsidRDefault="00FF0793">
      <w:r>
        <w:tab/>
        <w:t>d. first hours report: 15,674 hours submitted, and that may only be 50</w:t>
      </w:r>
      <w:r>
        <w:rPr>
          <w:rFonts w:cs="Tahoma"/>
        </w:rPr>
        <w:t>%</w:t>
      </w:r>
    </w:p>
    <w:p w14:paraId="6844F993" w14:textId="0F24BD55" w:rsidR="00FF0793" w:rsidRDefault="00FF0793">
      <w:r>
        <w:tab/>
      </w:r>
      <w:r>
        <w:tab/>
        <w:t>as some SSs haven’t taken the training on submitting hours</w:t>
      </w:r>
    </w:p>
    <w:p w14:paraId="0F80116A" w14:textId="15C203BB" w:rsidR="00FF0793" w:rsidRDefault="00FF0793">
      <w:r>
        <w:tab/>
        <w:t>e. The Watch: to be out by end of November</w:t>
      </w:r>
    </w:p>
    <w:p w14:paraId="4F15CC5D" w14:textId="33AF4A48" w:rsidR="00FF0793" w:rsidRDefault="00FF0793">
      <w:r>
        <w:tab/>
      </w:r>
      <w:r>
        <w:tab/>
        <w:t>Foundation contributions – Armstrong-Best - end of year summary,</w:t>
      </w:r>
    </w:p>
    <w:p w14:paraId="1346DEEB" w14:textId="16E275F4" w:rsidR="00FF0793" w:rsidRDefault="00FF0793">
      <w:r>
        <w:lastRenderedPageBreak/>
        <w:tab/>
      </w:r>
      <w:r>
        <w:tab/>
      </w:r>
      <w:r>
        <w:tab/>
        <w:t xml:space="preserve">Meeks - website and donation area will be done, </w:t>
      </w:r>
    </w:p>
    <w:p w14:paraId="756EE624" w14:textId="04E976C7" w:rsidR="00FF0793" w:rsidRDefault="00FF0793">
      <w:r>
        <w:tab/>
      </w:r>
      <w:r>
        <w:tab/>
      </w:r>
      <w:r>
        <w:tab/>
        <w:t>Hammond will include a link to the Foundation website,</w:t>
      </w:r>
    </w:p>
    <w:p w14:paraId="0B7E736F" w14:textId="4023D739" w:rsidR="00FF0793" w:rsidRDefault="00FF0793">
      <w:r>
        <w:tab/>
      </w:r>
      <w:r>
        <w:tab/>
      </w:r>
      <w:r>
        <w:tab/>
        <w:t>Cervantes - recommends advertising Giving Tuesday,</w:t>
      </w:r>
    </w:p>
    <w:p w14:paraId="5B66B06D" w14:textId="5AAFA352" w:rsidR="00FF0793" w:rsidRDefault="00FF0793">
      <w:r>
        <w:tab/>
      </w:r>
      <w:r>
        <w:tab/>
      </w:r>
      <w:r>
        <w:tab/>
        <w:t>Meeks  - wants to add something on Project Archaeology,</w:t>
      </w:r>
    </w:p>
    <w:p w14:paraId="2858A8D7" w14:textId="304A8D78" w:rsidR="00FF0793" w:rsidRDefault="00FF0793">
      <w:r>
        <w:tab/>
      </w:r>
      <w:r>
        <w:tab/>
      </w:r>
      <w:r>
        <w:tab/>
        <w:t xml:space="preserve">Salge – </w:t>
      </w:r>
      <w:r w:rsidR="00DF6B4E">
        <w:t>include an article on logging time</w:t>
      </w:r>
    </w:p>
    <w:p w14:paraId="1F856CCA" w14:textId="7F33BAD5" w:rsidR="00FF0793" w:rsidRDefault="00FF0793">
      <w:r>
        <w:tab/>
        <w:t>f. RC meeting: focus was on site kits and training</w:t>
      </w:r>
    </w:p>
    <w:p w14:paraId="7E937C27" w14:textId="0DCD1A78" w:rsidR="00FF0793" w:rsidRDefault="00FF0793">
      <w:r>
        <w:tab/>
      </w:r>
      <w:r>
        <w:tab/>
        <w:t>for field training – schedule it in advance so LMs can calendar it,</w:t>
      </w:r>
    </w:p>
    <w:p w14:paraId="107D220C" w14:textId="0C256CB0" w:rsidR="00FF0793" w:rsidRDefault="00FF0793">
      <w:r>
        <w:tab/>
      </w:r>
      <w:r>
        <w:tab/>
        <w:t xml:space="preserve">    </w:t>
      </w:r>
      <w:r>
        <w:tab/>
      </w:r>
      <w:r>
        <w:tab/>
        <w:t>thinking of recording a field training session to use as a</w:t>
      </w:r>
    </w:p>
    <w:p w14:paraId="12C74BF8" w14:textId="54EEEE1E" w:rsidR="00FF0793" w:rsidRDefault="00FF0793">
      <w:r>
        <w:tab/>
      </w:r>
      <w:r>
        <w:tab/>
      </w:r>
      <w:r>
        <w:tab/>
      </w:r>
      <w:r>
        <w:tab/>
      </w:r>
      <w:r>
        <w:tab/>
        <w:t>component of the field training</w:t>
      </w:r>
    </w:p>
    <w:p w14:paraId="6D31E85C" w14:textId="6363CE0E" w:rsidR="00FF0793" w:rsidRDefault="00FF0793">
      <w:r>
        <w:tab/>
      </w:r>
      <w:r>
        <w:tab/>
        <w:t xml:space="preserve">recommendation that </w:t>
      </w:r>
      <w:r w:rsidR="00307ED5">
        <w:t xml:space="preserve">Hammond have the “old guys” to </w:t>
      </w:r>
      <w:r w:rsidR="00DF6B4E">
        <w:t xml:space="preserve">do </w:t>
      </w:r>
      <w:r w:rsidR="00307ED5">
        <w:t>a video for</w:t>
      </w:r>
    </w:p>
    <w:p w14:paraId="3930982B" w14:textId="40B6756B" w:rsidR="00307ED5" w:rsidRDefault="00307ED5">
      <w:r>
        <w:tab/>
      </w:r>
      <w:r>
        <w:tab/>
      </w:r>
      <w:r>
        <w:tab/>
        <w:t>field training, Wood agreed to do it</w:t>
      </w:r>
    </w:p>
    <w:p w14:paraId="32C3723F" w14:textId="27857E7E" w:rsidR="00307ED5" w:rsidRDefault="00307ED5">
      <w:r>
        <w:tab/>
      </w:r>
      <w:r>
        <w:tab/>
        <w:t>site kits – one of the biggest problems</w:t>
      </w:r>
    </w:p>
    <w:p w14:paraId="47525F98" w14:textId="53FC0A96" w:rsidR="00307ED5" w:rsidRDefault="00307ED5">
      <w:r>
        <w:tab/>
      </w:r>
      <w:r>
        <w:tab/>
      </w:r>
      <w:r>
        <w:tab/>
        <w:t>what is the best approach? have a group in each region work</w:t>
      </w:r>
    </w:p>
    <w:p w14:paraId="072EF12A" w14:textId="7A7BA9B0" w:rsidR="00307ED5" w:rsidRDefault="00307ED5">
      <w:r>
        <w:tab/>
      </w:r>
      <w:r>
        <w:tab/>
      </w:r>
      <w:r>
        <w:tab/>
      </w:r>
      <w:r>
        <w:tab/>
        <w:t>on collecting site kits, use the intern</w:t>
      </w:r>
    </w:p>
    <w:p w14:paraId="7529AE22" w14:textId="1D5D636F" w:rsidR="00307ED5" w:rsidRDefault="00307ED5">
      <w:r>
        <w:tab/>
      </w:r>
      <w:r>
        <w:tab/>
        <w:t>Salge: LMs need to play a bigger role and a review process is needed</w:t>
      </w:r>
    </w:p>
    <w:p w14:paraId="22BC66CD" w14:textId="703462D4" w:rsidR="00307ED5" w:rsidRDefault="00307ED5">
      <w:r>
        <w:tab/>
      </w:r>
      <w:r>
        <w:tab/>
        <w:t>Hammond: will discuss site kits at second LM training</w:t>
      </w:r>
    </w:p>
    <w:p w14:paraId="24C04585" w14:textId="7F37C55F" w:rsidR="00307ED5" w:rsidRDefault="00307ED5"/>
    <w:p w14:paraId="199BC759" w14:textId="1C8CCE4D" w:rsidR="00307ED5" w:rsidRDefault="00307ED5">
      <w:r>
        <w:t>5.  Project Archaeology Update: Meeks</w:t>
      </w:r>
    </w:p>
    <w:p w14:paraId="60D330F8" w14:textId="5E9D7079" w:rsidR="00307ED5" w:rsidRDefault="00307ED5">
      <w:r>
        <w:tab/>
        <w:t>a. annual report due December 1, sending it to Brooke Wheeler</w:t>
      </w:r>
    </w:p>
    <w:p w14:paraId="58F0C2CC" w14:textId="75E6CDD1" w:rsidR="00307ED5" w:rsidRDefault="00307ED5">
      <w:r>
        <w:tab/>
        <w:t xml:space="preserve">b. meeting on Wednesday </w:t>
      </w:r>
    </w:p>
    <w:p w14:paraId="51B4B0F9" w14:textId="77777777" w:rsidR="00307ED5" w:rsidRDefault="00307ED5">
      <w:r>
        <w:tab/>
        <w:t xml:space="preserve">c. still working on the 2 projects: </w:t>
      </w:r>
    </w:p>
    <w:p w14:paraId="3272BA15" w14:textId="3AC2CAC4" w:rsidR="00307ED5" w:rsidRDefault="00307ED5" w:rsidP="00307ED5">
      <w:pPr>
        <w:ind w:left="720" w:firstLine="720"/>
      </w:pPr>
      <w:r>
        <w:t>teacher workshop – waiting on grant to hire an intern</w:t>
      </w:r>
    </w:p>
    <w:p w14:paraId="5DE98E14" w14:textId="2024070F" w:rsidR="00307ED5" w:rsidRDefault="00307ED5" w:rsidP="00307ED5">
      <w:pPr>
        <w:ind w:left="720" w:firstLine="720"/>
      </w:pPr>
      <w:r>
        <w:t>online teacher workshop stalled because grant has not be turned over yet</w:t>
      </w:r>
    </w:p>
    <w:p w14:paraId="212F8139" w14:textId="23736D07" w:rsidR="00307ED5" w:rsidRDefault="00307ED5" w:rsidP="00307ED5">
      <w:r>
        <w:tab/>
        <w:t>d. doing videos in parks – copyright issues – need to ask parks about this</w:t>
      </w:r>
    </w:p>
    <w:p w14:paraId="1E2A7BA3" w14:textId="3E04D8DA" w:rsidR="00307ED5" w:rsidRDefault="00307ED5" w:rsidP="00307ED5">
      <w:r>
        <w:tab/>
        <w:t>e. Emily Early, Mesa Natural History Museum, is interested and will join the</w:t>
      </w:r>
    </w:p>
    <w:p w14:paraId="5B00080C" w14:textId="3FC65637" w:rsidR="00307ED5" w:rsidRDefault="00307ED5" w:rsidP="00307ED5">
      <w:r>
        <w:tab/>
      </w:r>
      <w:r>
        <w:tab/>
        <w:t>Wednesday meeting</w:t>
      </w:r>
    </w:p>
    <w:p w14:paraId="36E64736" w14:textId="1DD754DF" w:rsidR="00307ED5" w:rsidRDefault="00307ED5" w:rsidP="00307ED5">
      <w:r>
        <w:tab/>
        <w:t>f. we have a year to do the videos – the grant was extended thru June 2021</w:t>
      </w:r>
    </w:p>
    <w:p w14:paraId="68DFB49E" w14:textId="692107C8" w:rsidR="00307ED5" w:rsidRDefault="00307ED5" w:rsidP="00307ED5"/>
    <w:p w14:paraId="3334838F" w14:textId="212C5DC8" w:rsidR="00307ED5" w:rsidRDefault="00307ED5" w:rsidP="00307ED5">
      <w:r>
        <w:t>6.  Update on Website: Meeks &amp; Cervantes</w:t>
      </w:r>
    </w:p>
    <w:p w14:paraId="3E16834B" w14:textId="31389EAB" w:rsidR="00307ED5" w:rsidRDefault="00307ED5" w:rsidP="00307ED5">
      <w:r>
        <w:tab/>
        <w:t xml:space="preserve">a. Skunk Works site – </w:t>
      </w:r>
      <w:r w:rsidR="00CE34EA">
        <w:t xml:space="preserve">comments on </w:t>
      </w:r>
      <w:r>
        <w:t>cosmetic issues, lighter background, etc</w:t>
      </w:r>
      <w:r w:rsidR="001C49DB">
        <w:t>.</w:t>
      </w:r>
    </w:p>
    <w:p w14:paraId="14716CE4" w14:textId="77777777" w:rsidR="00307ED5" w:rsidRDefault="00307ED5" w:rsidP="00307ED5">
      <w:r>
        <w:tab/>
        <w:t>b. focus = fund raising issues</w:t>
      </w:r>
    </w:p>
    <w:p w14:paraId="1FEF4D59" w14:textId="77777777" w:rsidR="00307ED5" w:rsidRDefault="00307ED5" w:rsidP="00307ED5">
      <w:r>
        <w:tab/>
        <w:t>c. meeting this afternoon</w:t>
      </w:r>
    </w:p>
    <w:p w14:paraId="196828DC" w14:textId="37102D08" w:rsidR="001C49DB" w:rsidRDefault="00307ED5" w:rsidP="00307ED5">
      <w:r>
        <w:tab/>
        <w:t xml:space="preserve">d. ideas from Skunk Works </w:t>
      </w:r>
      <w:r w:rsidR="001C49DB">
        <w:t>site to be transferred to the website we already have,</w:t>
      </w:r>
    </w:p>
    <w:p w14:paraId="55940EDB" w14:textId="00B696C6" w:rsidR="001C49DB" w:rsidRDefault="001C49DB" w:rsidP="00307ED5">
      <w:r>
        <w:tab/>
      </w:r>
      <w:r>
        <w:tab/>
      </w:r>
      <w:r>
        <w:tab/>
      </w:r>
      <w:r>
        <w:tab/>
      </w:r>
      <w:r>
        <w:tab/>
      </w:r>
      <w:r>
        <w:tab/>
        <w:t>(white background, sponsors slider)</w:t>
      </w:r>
    </w:p>
    <w:p w14:paraId="77C2DB61" w14:textId="335E6BF8" w:rsidR="001C49DB" w:rsidRDefault="001C49DB" w:rsidP="00307ED5">
      <w:r>
        <w:tab/>
      </w:r>
      <w:r>
        <w:tab/>
        <w:t>“old” website is already formatted from pods, phones</w:t>
      </w:r>
    </w:p>
    <w:p w14:paraId="4860C530" w14:textId="56B69CA9" w:rsidR="001C49DB" w:rsidRDefault="001C49DB" w:rsidP="00307ED5">
      <w:r>
        <w:tab/>
        <w:t>e. still need pictures – especially of SSs in action</w:t>
      </w:r>
    </w:p>
    <w:p w14:paraId="36A4DB55" w14:textId="6D7F20D8" w:rsidR="001C49DB" w:rsidRDefault="001C49DB" w:rsidP="00307ED5"/>
    <w:p w14:paraId="411BFDEC" w14:textId="5DC9CF1D" w:rsidR="001C49DB" w:rsidRDefault="001C49DB" w:rsidP="00307ED5">
      <w:r>
        <w:t>7.  Old Business: none</w:t>
      </w:r>
    </w:p>
    <w:p w14:paraId="221B7988" w14:textId="131222C3" w:rsidR="001C49DB" w:rsidRDefault="001C49DB" w:rsidP="00307ED5"/>
    <w:p w14:paraId="39CC49D7" w14:textId="10179BEC" w:rsidR="001C49DB" w:rsidRDefault="001C49DB" w:rsidP="00307ED5">
      <w:r>
        <w:t xml:space="preserve">8.  New Business: </w:t>
      </w:r>
    </w:p>
    <w:p w14:paraId="484989D6" w14:textId="49DE1876" w:rsidR="001C49DB" w:rsidRDefault="001C49DB" w:rsidP="00307ED5">
      <w:r>
        <w:tab/>
        <w:t>a. Armstrong-Best: for new board members, what are our plans for the future?</w:t>
      </w:r>
    </w:p>
    <w:p w14:paraId="74C55BF0" w14:textId="06E4D272" w:rsidR="001C49DB" w:rsidRDefault="001C49DB" w:rsidP="001C49DB">
      <w:pPr>
        <w:ind w:left="720"/>
      </w:pPr>
      <w:r>
        <w:t xml:space="preserve"> </w:t>
      </w:r>
      <w:r>
        <w:tab/>
        <w:t>need to set a time for a meeting on just this, maybe a virtual happy hour,</w:t>
      </w:r>
    </w:p>
    <w:p w14:paraId="7D53C570" w14:textId="5CD85146" w:rsidR="001C49DB" w:rsidRDefault="001C49DB" w:rsidP="001C49DB">
      <w:pPr>
        <w:ind w:left="720"/>
      </w:pPr>
      <w:r>
        <w:tab/>
      </w:r>
      <w:r>
        <w:tab/>
        <w:t>just to talk, before the end of the year</w:t>
      </w:r>
    </w:p>
    <w:p w14:paraId="71B2C940" w14:textId="1987870D" w:rsidR="001C49DB" w:rsidRDefault="001C49DB" w:rsidP="001C49DB">
      <w:pPr>
        <w:ind w:left="720"/>
      </w:pPr>
      <w:r>
        <w:t xml:space="preserve">    Cervantes: need to set a theme for next year, maybe cultural sensitivity</w:t>
      </w:r>
    </w:p>
    <w:p w14:paraId="7F54BD68" w14:textId="7F1F75DC" w:rsidR="001C49DB" w:rsidRDefault="001C49DB" w:rsidP="001C49DB">
      <w:pPr>
        <w:ind w:left="720"/>
        <w:rPr>
          <w:i/>
          <w:iCs/>
        </w:rPr>
      </w:pPr>
      <w:r>
        <w:lastRenderedPageBreak/>
        <w:t xml:space="preserve">    </w:t>
      </w:r>
      <w:r>
        <w:rPr>
          <w:i/>
          <w:iCs/>
        </w:rPr>
        <w:t>Retreat set for Monday, December 14 @ 5:30 pm</w:t>
      </w:r>
      <w:r w:rsidR="00CE34EA">
        <w:rPr>
          <w:i/>
          <w:iCs/>
        </w:rPr>
        <w:t>*</w:t>
      </w:r>
    </w:p>
    <w:p w14:paraId="62DA3CF6" w14:textId="76EC36BE" w:rsidR="001C49DB" w:rsidRDefault="001C49DB" w:rsidP="001C49DB">
      <w:pPr>
        <w:ind w:left="720"/>
      </w:pPr>
      <w:r>
        <w:t>b. links needed: Rottas: need a link in The Watch to videos</w:t>
      </w:r>
    </w:p>
    <w:p w14:paraId="49DD3A20" w14:textId="51CAC5E1" w:rsidR="001C49DB" w:rsidRDefault="001C49DB" w:rsidP="001C49DB">
      <w:pPr>
        <w:ind w:left="720"/>
      </w:pPr>
      <w:r>
        <w:tab/>
        <w:t xml:space="preserve">              Hammond: and a link to Coalition Conference workshops</w:t>
      </w:r>
    </w:p>
    <w:p w14:paraId="6B163010" w14:textId="7F32ACCD" w:rsidR="001C49DB" w:rsidRDefault="001C49DB" w:rsidP="001C49DB">
      <w:pPr>
        <w:ind w:left="720"/>
      </w:pPr>
      <w:r>
        <w:tab/>
        <w:t xml:space="preserve">              </w:t>
      </w:r>
      <w:r w:rsidR="00CE34EA">
        <w:t>Meeks: link to Foundation website</w:t>
      </w:r>
    </w:p>
    <w:p w14:paraId="5F94217C" w14:textId="50D58D4E" w:rsidR="00CE34EA" w:rsidRDefault="00CE34EA" w:rsidP="00CE34EA"/>
    <w:p w14:paraId="37E9E2C1" w14:textId="0A1A5831" w:rsidR="00CE34EA" w:rsidRDefault="00CE34EA" w:rsidP="00CE34EA">
      <w:r>
        <w:t xml:space="preserve">9.  Next meeting: </w:t>
      </w:r>
    </w:p>
    <w:p w14:paraId="78EAB8E3" w14:textId="22ACDA2F" w:rsidR="00CE34EA" w:rsidRDefault="00CE34EA" w:rsidP="00CE34EA">
      <w:pPr>
        <w:ind w:firstLine="720"/>
      </w:pPr>
      <w:r>
        <w:t xml:space="preserve">December 21 meeting cancelled – replaced by </w:t>
      </w:r>
      <w:r>
        <w:rPr>
          <w:i/>
          <w:iCs/>
        </w:rPr>
        <w:t>Retreat</w:t>
      </w:r>
      <w:r>
        <w:t xml:space="preserve"> on December 14</w:t>
      </w:r>
    </w:p>
    <w:p w14:paraId="1AAC1BC1" w14:textId="57B1897D" w:rsidR="00CE34EA" w:rsidRDefault="00CE34EA" w:rsidP="00CE34EA"/>
    <w:p w14:paraId="50F45A19" w14:textId="7FCBEE52" w:rsidR="00CE34EA" w:rsidRDefault="00CE34EA" w:rsidP="00CE34EA">
      <w:r>
        <w:t>10. Adjourn: 10:52 am</w:t>
      </w:r>
    </w:p>
    <w:p w14:paraId="4D82BA5F" w14:textId="2B34AEA5" w:rsidR="00CE34EA" w:rsidRDefault="00CE34EA" w:rsidP="00CE34EA"/>
    <w:p w14:paraId="1F1CCB82" w14:textId="2EB7EC5B" w:rsidR="00CE34EA" w:rsidRDefault="00CE34EA" w:rsidP="00CE34EA"/>
    <w:p w14:paraId="60F32663" w14:textId="6B14A12B" w:rsidR="00CE34EA" w:rsidRDefault="00CE34EA" w:rsidP="00CE34EA"/>
    <w:p w14:paraId="1177DC78" w14:textId="3E51A629" w:rsidR="00CE34EA" w:rsidRDefault="00CE34EA" w:rsidP="00CE34EA"/>
    <w:p w14:paraId="5D604012" w14:textId="24B5784F" w:rsidR="00CE34EA" w:rsidRDefault="00CE34EA" w:rsidP="00CE34EA">
      <w:r>
        <w:t>submitted 12-16-2020</w:t>
      </w:r>
      <w:r w:rsidR="00DF6B4E">
        <w:t>/amended 1-18-2021</w:t>
      </w:r>
    </w:p>
    <w:p w14:paraId="7FDC29A1" w14:textId="50CD85CD" w:rsidR="00CE34EA" w:rsidRDefault="00CE34EA" w:rsidP="00CE34EA">
      <w:r>
        <w:t>Ruthanna Battilana, Secretary</w:t>
      </w:r>
    </w:p>
    <w:p w14:paraId="7792E389" w14:textId="592FE558" w:rsidR="00CE34EA" w:rsidRDefault="00CE34EA" w:rsidP="00CE34EA"/>
    <w:p w14:paraId="1D7E5470" w14:textId="1279FCA5" w:rsidR="00CE34EA" w:rsidRDefault="00CE34EA" w:rsidP="00CE34EA"/>
    <w:p w14:paraId="6CDE0301" w14:textId="1C263EFE" w:rsidR="00CE34EA" w:rsidRDefault="00CE34EA" w:rsidP="00CE34EA"/>
    <w:p w14:paraId="024B530B" w14:textId="729368A2" w:rsidR="00CE34EA" w:rsidRPr="00CE34EA" w:rsidRDefault="00CE34EA" w:rsidP="00CE34E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r w:rsidRPr="00CE34EA">
        <w:rPr>
          <w:i/>
          <w:iCs/>
          <w:sz w:val="28"/>
          <w:szCs w:val="28"/>
        </w:rPr>
        <w:t>Note:  Retreat later continued to December 21</w:t>
      </w:r>
    </w:p>
    <w:p w14:paraId="2DBDE5E1" w14:textId="4E3C6D1C" w:rsidR="001C49DB" w:rsidRPr="001C49DB" w:rsidRDefault="001C49DB" w:rsidP="001C49DB">
      <w:pPr>
        <w:ind w:left="720"/>
      </w:pPr>
    </w:p>
    <w:p w14:paraId="21065340" w14:textId="77777777" w:rsidR="001C49DB" w:rsidRDefault="001C49DB" w:rsidP="001C49DB">
      <w:pPr>
        <w:ind w:left="720"/>
      </w:pPr>
    </w:p>
    <w:p w14:paraId="58F06467" w14:textId="77777777" w:rsidR="001C49DB" w:rsidRDefault="001C49DB" w:rsidP="001C49DB">
      <w:pPr>
        <w:ind w:left="720" w:firstLine="720"/>
      </w:pPr>
    </w:p>
    <w:p w14:paraId="45CA6776" w14:textId="00EFF1B0" w:rsidR="001C49DB" w:rsidRDefault="001C49DB" w:rsidP="00307ED5">
      <w:r>
        <w:tab/>
      </w:r>
    </w:p>
    <w:p w14:paraId="516AB4BA" w14:textId="37D1C7E0" w:rsidR="00307ED5" w:rsidRDefault="001C49DB" w:rsidP="00307ED5">
      <w:r>
        <w:tab/>
      </w:r>
      <w:r>
        <w:tab/>
      </w:r>
      <w:r w:rsidR="00307ED5">
        <w:tab/>
      </w:r>
    </w:p>
    <w:p w14:paraId="516C4AC6" w14:textId="6224E9AA" w:rsidR="00307ED5" w:rsidRDefault="00307ED5">
      <w:r>
        <w:tab/>
      </w:r>
      <w:r>
        <w:tab/>
      </w:r>
    </w:p>
    <w:p w14:paraId="1737C5D5" w14:textId="51AD32A0" w:rsidR="001506D9" w:rsidRDefault="001506D9">
      <w:r>
        <w:tab/>
      </w:r>
    </w:p>
    <w:sectPr w:rsidR="0015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41"/>
    <w:rsid w:val="000D4059"/>
    <w:rsid w:val="001506D9"/>
    <w:rsid w:val="001C49DB"/>
    <w:rsid w:val="00307ED5"/>
    <w:rsid w:val="00935279"/>
    <w:rsid w:val="00CE34EA"/>
    <w:rsid w:val="00DF6B4E"/>
    <w:rsid w:val="00F35F41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F3D2"/>
  <w15:chartTrackingRefBased/>
  <w15:docId w15:val="{BFEC375D-8208-42BC-BC51-734CE62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79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dcterms:created xsi:type="dcterms:W3CDTF">2020-12-17T03:35:00Z</dcterms:created>
  <dcterms:modified xsi:type="dcterms:W3CDTF">2021-01-21T21:01:00Z</dcterms:modified>
</cp:coreProperties>
</file>